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E9" w:rsidRPr="003330FF" w:rsidRDefault="00DC55E9" w:rsidP="008F15E3">
      <w:pPr>
        <w:jc w:val="center"/>
        <w:rPr>
          <w:sz w:val="28"/>
          <w:szCs w:val="28"/>
        </w:rPr>
      </w:pPr>
      <w:r w:rsidRPr="003330FF">
        <w:rPr>
          <w:sz w:val="28"/>
          <w:szCs w:val="28"/>
        </w:rPr>
        <w:t xml:space="preserve">АДМИНИСТРАЦИЯ </w:t>
      </w:r>
      <w:r w:rsidR="00083D49">
        <w:rPr>
          <w:sz w:val="28"/>
          <w:szCs w:val="28"/>
        </w:rPr>
        <w:t>ЕРМАКОВСКОГО</w:t>
      </w:r>
      <w:r w:rsidRPr="003330FF">
        <w:rPr>
          <w:sz w:val="28"/>
          <w:szCs w:val="28"/>
        </w:rPr>
        <w:t xml:space="preserve"> СЕЛЬСКОГО ПОСЕЛЕНИЯ </w:t>
      </w:r>
    </w:p>
    <w:p w:rsidR="00DC55E9" w:rsidRPr="003330FF" w:rsidRDefault="00DC55E9" w:rsidP="008F15E3">
      <w:pPr>
        <w:jc w:val="center"/>
        <w:rPr>
          <w:sz w:val="28"/>
          <w:szCs w:val="28"/>
        </w:rPr>
      </w:pPr>
      <w:r w:rsidRPr="003330FF">
        <w:rPr>
          <w:sz w:val="28"/>
          <w:szCs w:val="28"/>
        </w:rPr>
        <w:t>ТАРСКОГО МУНИЦИПАЛЬНОГО РАЙОНА ОМСКОЙ ОБЛАСТИ</w:t>
      </w:r>
    </w:p>
    <w:p w:rsidR="00DC55E9" w:rsidRPr="003330FF" w:rsidRDefault="00DC55E9" w:rsidP="008F15E3">
      <w:pPr>
        <w:jc w:val="center"/>
        <w:rPr>
          <w:sz w:val="28"/>
          <w:szCs w:val="28"/>
        </w:rPr>
      </w:pPr>
    </w:p>
    <w:p w:rsidR="00DC55E9" w:rsidRPr="003330FF" w:rsidRDefault="00DC55E9" w:rsidP="003330FF">
      <w:pPr>
        <w:jc w:val="center"/>
        <w:rPr>
          <w:b/>
          <w:sz w:val="28"/>
          <w:szCs w:val="28"/>
        </w:rPr>
      </w:pPr>
    </w:p>
    <w:p w:rsidR="00106078" w:rsidRPr="003330FF" w:rsidRDefault="00106078" w:rsidP="003330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330F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06078" w:rsidRPr="003330FF" w:rsidRDefault="00106078" w:rsidP="003330FF">
      <w:pPr>
        <w:rPr>
          <w:sz w:val="28"/>
          <w:szCs w:val="28"/>
        </w:rPr>
      </w:pPr>
    </w:p>
    <w:p w:rsidR="003330FF" w:rsidRPr="003330FF" w:rsidRDefault="00083D49" w:rsidP="003330F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C2C9F">
        <w:rPr>
          <w:sz w:val="28"/>
          <w:szCs w:val="28"/>
        </w:rPr>
        <w:t xml:space="preserve"> февраля 2025 года</w:t>
      </w:r>
      <w:r w:rsidR="00106078" w:rsidRPr="003330FF">
        <w:rPr>
          <w:sz w:val="28"/>
          <w:szCs w:val="28"/>
        </w:rPr>
        <w:t xml:space="preserve">                 </w:t>
      </w:r>
      <w:r w:rsidR="00B1751B">
        <w:rPr>
          <w:sz w:val="28"/>
          <w:szCs w:val="28"/>
        </w:rPr>
        <w:t xml:space="preserve">                          </w:t>
      </w:r>
      <w:r w:rsidR="00106078" w:rsidRPr="003330FF">
        <w:rPr>
          <w:sz w:val="28"/>
          <w:szCs w:val="28"/>
        </w:rPr>
        <w:t xml:space="preserve">      </w:t>
      </w:r>
      <w:r w:rsidR="003330FF" w:rsidRPr="003330FF">
        <w:rPr>
          <w:sz w:val="28"/>
          <w:szCs w:val="28"/>
        </w:rPr>
        <w:t xml:space="preserve">  </w:t>
      </w:r>
      <w:r w:rsidR="00106078" w:rsidRPr="003330FF">
        <w:rPr>
          <w:sz w:val="28"/>
          <w:szCs w:val="28"/>
        </w:rPr>
        <w:t xml:space="preserve">                   </w:t>
      </w:r>
      <w:r w:rsidR="00BC2C9F">
        <w:rPr>
          <w:sz w:val="28"/>
          <w:szCs w:val="28"/>
        </w:rPr>
        <w:t xml:space="preserve">  </w:t>
      </w:r>
      <w:r w:rsidR="00106078" w:rsidRPr="003330FF">
        <w:rPr>
          <w:sz w:val="28"/>
          <w:szCs w:val="28"/>
        </w:rPr>
        <w:t xml:space="preserve">           </w:t>
      </w:r>
      <w:r w:rsidR="003330FF" w:rsidRPr="003330FF">
        <w:rPr>
          <w:sz w:val="28"/>
          <w:szCs w:val="28"/>
        </w:rPr>
        <w:t xml:space="preserve">  </w:t>
      </w:r>
      <w:r w:rsidR="00106078" w:rsidRPr="003330FF">
        <w:rPr>
          <w:sz w:val="28"/>
          <w:szCs w:val="28"/>
        </w:rPr>
        <w:t xml:space="preserve"> № </w:t>
      </w:r>
      <w:r w:rsidR="00BC2C9F">
        <w:rPr>
          <w:sz w:val="28"/>
          <w:szCs w:val="28"/>
        </w:rPr>
        <w:t>7</w:t>
      </w:r>
    </w:p>
    <w:p w:rsidR="00106078" w:rsidRPr="003330FF" w:rsidRDefault="003330FF" w:rsidP="003330FF">
      <w:pPr>
        <w:jc w:val="center"/>
        <w:rPr>
          <w:rFonts w:eastAsia="Calibri"/>
          <w:sz w:val="28"/>
          <w:szCs w:val="28"/>
          <w:lang w:eastAsia="en-US"/>
        </w:rPr>
      </w:pPr>
      <w:r w:rsidRPr="003330FF">
        <w:rPr>
          <w:rFonts w:eastAsia="Calibri"/>
          <w:sz w:val="28"/>
          <w:szCs w:val="28"/>
          <w:lang w:eastAsia="en-US"/>
        </w:rPr>
        <w:t xml:space="preserve">с. </w:t>
      </w:r>
      <w:r w:rsidR="00083D49">
        <w:rPr>
          <w:rFonts w:eastAsia="Calibri"/>
          <w:sz w:val="28"/>
          <w:szCs w:val="28"/>
          <w:lang w:eastAsia="en-US"/>
        </w:rPr>
        <w:t xml:space="preserve">Ермаковка </w:t>
      </w:r>
    </w:p>
    <w:p w:rsidR="00DC55E9" w:rsidRPr="003330FF" w:rsidRDefault="00DC55E9" w:rsidP="003330FF">
      <w:pPr>
        <w:jc w:val="center"/>
        <w:rPr>
          <w:sz w:val="28"/>
          <w:szCs w:val="28"/>
        </w:rPr>
      </w:pPr>
    </w:p>
    <w:p w:rsidR="00DC55E9" w:rsidRPr="003330FF" w:rsidRDefault="00DC55E9" w:rsidP="003330FF">
      <w:pPr>
        <w:jc w:val="center"/>
        <w:rPr>
          <w:sz w:val="28"/>
          <w:szCs w:val="28"/>
        </w:rPr>
      </w:pPr>
    </w:p>
    <w:p w:rsidR="00B1751B" w:rsidRPr="00922C76" w:rsidRDefault="00B1751B" w:rsidP="00B1751B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 xml:space="preserve">в административный регламент </w:t>
      </w:r>
      <w:r w:rsidR="00BC2C9F" w:rsidRPr="00B34CF5">
        <w:rPr>
          <w:sz w:val="28"/>
          <w:szCs w:val="28"/>
        </w:rPr>
        <w:t>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</w:t>
      </w:r>
      <w:r w:rsidR="00BC2C9F">
        <w:rPr>
          <w:sz w:val="28"/>
          <w:szCs w:val="28"/>
        </w:rPr>
        <w:t xml:space="preserve">, </w:t>
      </w:r>
      <w:r w:rsidRPr="00922C76">
        <w:rPr>
          <w:sz w:val="28"/>
          <w:szCs w:val="28"/>
        </w:rPr>
        <w:t xml:space="preserve">утвержденный постановлением Администрации </w:t>
      </w:r>
      <w:r w:rsidR="00083D49">
        <w:rPr>
          <w:sz w:val="28"/>
          <w:szCs w:val="28"/>
        </w:rPr>
        <w:t>Ермаковского</w:t>
      </w:r>
      <w:r w:rsidRPr="00922C76">
        <w:rPr>
          <w:sz w:val="28"/>
          <w:szCs w:val="28"/>
        </w:rPr>
        <w:t xml:space="preserve"> сельского поселения Тарского муниципального района от </w:t>
      </w:r>
      <w:r w:rsidR="00083D49">
        <w:rPr>
          <w:sz w:val="28"/>
          <w:szCs w:val="28"/>
        </w:rPr>
        <w:t>13</w:t>
      </w:r>
      <w:r w:rsidR="00BC2C9F">
        <w:rPr>
          <w:sz w:val="28"/>
          <w:szCs w:val="28"/>
        </w:rPr>
        <w:t xml:space="preserve"> февраля 2017 года №</w:t>
      </w:r>
      <w:r w:rsidR="00083D49">
        <w:rPr>
          <w:sz w:val="28"/>
          <w:szCs w:val="28"/>
        </w:rPr>
        <w:t xml:space="preserve"> 7</w:t>
      </w:r>
    </w:p>
    <w:p w:rsidR="00B1751B" w:rsidRPr="00922C76" w:rsidRDefault="00B1751B" w:rsidP="00B1751B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1751B" w:rsidRPr="006A5829" w:rsidRDefault="00B1751B" w:rsidP="006A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A5829">
        <w:rPr>
          <w:bCs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Федеральным законом от 22 июля 2024 года № 194-ФЗ «О внесении изменений в Земельный кодекс Российской Федерации», Законом Омской области 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руководствуясь Уставом </w:t>
      </w:r>
      <w:r w:rsidR="00083D49">
        <w:rPr>
          <w:bCs/>
          <w:sz w:val="28"/>
          <w:szCs w:val="28"/>
          <w:lang w:eastAsia="en-US"/>
        </w:rPr>
        <w:t>Ермаковского</w:t>
      </w:r>
      <w:r w:rsidRPr="006A5829">
        <w:rPr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083D49">
        <w:rPr>
          <w:bCs/>
          <w:sz w:val="28"/>
          <w:szCs w:val="28"/>
          <w:lang w:eastAsia="en-US"/>
        </w:rPr>
        <w:t>Ермаковского</w:t>
      </w:r>
      <w:r w:rsidRPr="006A5829">
        <w:rPr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B1751B" w:rsidRPr="006A5829" w:rsidRDefault="00B1751B" w:rsidP="006A5829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6A5829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6828BD" w:rsidRPr="006A5829">
        <w:rPr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собственности»</w:t>
      </w:r>
      <w:r w:rsidRPr="006A5829">
        <w:rPr>
          <w:sz w:val="28"/>
          <w:szCs w:val="28"/>
        </w:rPr>
        <w:t xml:space="preserve">, утвержденный постановлением Администрации </w:t>
      </w:r>
      <w:r w:rsidR="00083D49">
        <w:rPr>
          <w:sz w:val="28"/>
          <w:szCs w:val="28"/>
        </w:rPr>
        <w:t>Ермаковского</w:t>
      </w:r>
      <w:r w:rsidRPr="006A5829">
        <w:rPr>
          <w:sz w:val="28"/>
          <w:szCs w:val="28"/>
        </w:rPr>
        <w:t xml:space="preserve"> сельского поселения Тарского муниципального района от </w:t>
      </w:r>
      <w:r w:rsidR="00083D49">
        <w:rPr>
          <w:sz w:val="28"/>
          <w:szCs w:val="28"/>
        </w:rPr>
        <w:t>13</w:t>
      </w:r>
      <w:r w:rsidR="006828BD" w:rsidRPr="006A5829">
        <w:rPr>
          <w:sz w:val="28"/>
          <w:szCs w:val="28"/>
        </w:rPr>
        <w:t xml:space="preserve"> февраля 2017</w:t>
      </w:r>
      <w:r w:rsidRPr="006A5829">
        <w:rPr>
          <w:sz w:val="28"/>
          <w:szCs w:val="28"/>
        </w:rPr>
        <w:t xml:space="preserve"> года № </w:t>
      </w:r>
      <w:r w:rsidR="00083D49">
        <w:rPr>
          <w:sz w:val="28"/>
          <w:szCs w:val="28"/>
        </w:rPr>
        <w:t>7</w:t>
      </w:r>
      <w:r w:rsidRPr="006A5829">
        <w:rPr>
          <w:sz w:val="28"/>
          <w:szCs w:val="28"/>
        </w:rPr>
        <w:t>, (далее Постановление) следующие изменения:</w:t>
      </w:r>
    </w:p>
    <w:p w:rsidR="0090031F" w:rsidRPr="006A5829" w:rsidRDefault="00B1751B" w:rsidP="006A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29">
        <w:rPr>
          <w:rFonts w:ascii="Times New Roman" w:hAnsi="Times New Roman" w:cs="Times New Roman"/>
          <w:sz w:val="28"/>
          <w:szCs w:val="28"/>
        </w:rPr>
        <w:t>а)</w:t>
      </w:r>
      <w:r w:rsidR="0090031F" w:rsidRPr="006A5829">
        <w:rPr>
          <w:rFonts w:ascii="Times New Roman" w:hAnsi="Times New Roman" w:cs="Times New Roman"/>
          <w:sz w:val="28"/>
          <w:szCs w:val="28"/>
        </w:rPr>
        <w:t xml:space="preserve"> Подпункт 2 подраздел 2 раздела </w:t>
      </w:r>
      <w:r w:rsidR="0090031F" w:rsidRPr="006A58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031F" w:rsidRPr="006A58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6A5829">
        <w:rPr>
          <w:rFonts w:ascii="Times New Roman" w:hAnsi="Times New Roman" w:cs="Times New Roman"/>
          <w:sz w:val="28"/>
          <w:szCs w:val="28"/>
        </w:rPr>
        <w:t>«</w:t>
      </w:r>
      <w:r w:rsidR="0090031F" w:rsidRPr="006A5829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следующие граждане РФ:</w:t>
      </w:r>
    </w:p>
    <w:p w:rsidR="0090031F" w:rsidRPr="006A5829" w:rsidRDefault="0090031F" w:rsidP="006A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29">
        <w:rPr>
          <w:rFonts w:ascii="Times New Roman" w:hAnsi="Times New Roman" w:cs="Times New Roman"/>
          <w:sz w:val="28"/>
          <w:szCs w:val="28"/>
        </w:rPr>
        <w:t>- лица, состоящие на учете граждан в целях бесплатного предоставления в собственность земельных участков Администрации Тарского муниципального района Омской области;</w:t>
      </w:r>
    </w:p>
    <w:p w:rsidR="0090031F" w:rsidRPr="006A5829" w:rsidRDefault="0090031F" w:rsidP="006A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29">
        <w:rPr>
          <w:rFonts w:ascii="Times New Roman" w:hAnsi="Times New Roman" w:cs="Times New Roman"/>
          <w:sz w:val="28"/>
          <w:szCs w:val="28"/>
        </w:rPr>
        <w:t xml:space="preserve">- </w:t>
      </w:r>
      <w:r w:rsidRPr="006A5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участвовавшими в специальной военной операции, удостоенные звания Героя Российской Федерации или награжденными орденами Российской Федерации за заслуги, проявленные в ходе участия в </w:t>
      </w:r>
      <w:r w:rsidRPr="006A58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 категорий: </w:t>
      </w:r>
      <w:r w:rsidRPr="006A5829">
        <w:rPr>
          <w:rFonts w:ascii="Times New Roman" w:hAnsi="Times New Roman" w:cs="Times New Roman"/>
          <w:sz w:val="28"/>
          <w:szCs w:val="28"/>
        </w:rPr>
        <w:t>военнослужащие;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  <w:r w:rsidRPr="006A5829">
        <w:rPr>
          <w:rFonts w:ascii="Times New Roman" w:hAnsi="Times New Roman" w:cs="Times New Roman"/>
          <w:sz w:val="28"/>
          <w:szCs w:val="28"/>
        </w:rPr>
        <w:br/>
        <w:t>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90031F" w:rsidRPr="006A5829" w:rsidRDefault="0090031F" w:rsidP="006A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29">
        <w:rPr>
          <w:rFonts w:ascii="Times New Roman" w:hAnsi="Times New Roman" w:cs="Times New Roman"/>
          <w:sz w:val="28"/>
          <w:szCs w:val="28"/>
        </w:rPr>
        <w:t>- члены семьи лиц, участвовавших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 w:rsidRPr="006A5829">
        <w:rPr>
          <w:rFonts w:ascii="Times New Roman" w:hAnsi="Times New Roman" w:cs="Times New Roman"/>
          <w:sz w:val="28"/>
          <w:szCs w:val="28"/>
        </w:rPr>
        <w:br/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</w:t>
      </w:r>
      <w:r w:rsidR="00A63BDA" w:rsidRPr="006A5829">
        <w:rPr>
          <w:rFonts w:ascii="Times New Roman" w:hAnsi="Times New Roman" w:cs="Times New Roman"/>
          <w:sz w:val="28"/>
          <w:szCs w:val="28"/>
        </w:rPr>
        <w:t>ители (в том числе усыновители)</w:t>
      </w:r>
      <w:r w:rsidR="006A5829">
        <w:rPr>
          <w:rFonts w:ascii="Times New Roman" w:hAnsi="Times New Roman" w:cs="Times New Roman"/>
          <w:sz w:val="28"/>
          <w:szCs w:val="28"/>
        </w:rPr>
        <w:t>».</w:t>
      </w:r>
    </w:p>
    <w:p w:rsidR="00A63BDA" w:rsidRPr="006A5829" w:rsidRDefault="006A5829" w:rsidP="006A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63BDA" w:rsidRPr="006A5829">
        <w:rPr>
          <w:rFonts w:ascii="Times New Roman" w:hAnsi="Times New Roman" w:cs="Times New Roman"/>
          <w:sz w:val="28"/>
          <w:szCs w:val="28"/>
        </w:rPr>
        <w:t xml:space="preserve">) Дополнить пункт 27 подраздела 10 раздела </w:t>
      </w:r>
      <w:r w:rsidR="00A63BDA" w:rsidRPr="006A58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3BDA" w:rsidRPr="006A5829">
        <w:rPr>
          <w:rFonts w:ascii="Times New Roman" w:hAnsi="Times New Roman" w:cs="Times New Roman"/>
          <w:sz w:val="28"/>
          <w:szCs w:val="28"/>
        </w:rPr>
        <w:t xml:space="preserve"> словами следующего содержания:</w:t>
      </w:r>
    </w:p>
    <w:p w:rsidR="00A63BDA" w:rsidRPr="006A5829" w:rsidRDefault="00A63BDA" w:rsidP="006A5829">
      <w:pPr>
        <w:pStyle w:val="80"/>
        <w:shd w:val="clear" w:color="auto" w:fill="auto"/>
        <w:spacing w:line="240" w:lineRule="auto"/>
        <w:rPr>
          <w:i w:val="0"/>
          <w:lang w:eastAsia="ru-RU" w:bidi="ru-RU"/>
        </w:rPr>
      </w:pPr>
      <w:r w:rsidRPr="006A5829">
        <w:rPr>
          <w:i w:val="0"/>
          <w:lang w:eastAsia="ru-RU" w:bidi="ru-RU"/>
        </w:rPr>
        <w:t>«</w:t>
      </w:r>
      <w:r w:rsidR="006A5829">
        <w:rPr>
          <w:i w:val="0"/>
          <w:lang w:eastAsia="ru-RU" w:bidi="ru-RU"/>
        </w:rPr>
        <w:t xml:space="preserve">4) реализация права на </w:t>
      </w:r>
      <w:r w:rsidRPr="006A5829">
        <w:rPr>
          <w:i w:val="0"/>
          <w:lang w:eastAsia="ru-RU" w:bidi="ru-RU"/>
        </w:rPr>
        <w:t>предоставление земельного участка по одному из оснований,</w:t>
      </w:r>
      <w:r w:rsidR="006A5829">
        <w:rPr>
          <w:i w:val="0"/>
          <w:lang w:eastAsia="ru-RU" w:bidi="ru-RU"/>
        </w:rPr>
        <w:t xml:space="preserve"> </w:t>
      </w:r>
      <w:r w:rsidRPr="006A5829">
        <w:rPr>
          <w:i w:val="0"/>
          <w:lang w:eastAsia="ru-RU" w:bidi="ru-RU"/>
        </w:rPr>
        <w:t>указанных в</w:t>
      </w:r>
      <w:r w:rsidR="006A5829">
        <w:rPr>
          <w:i w:val="0"/>
          <w:lang w:eastAsia="ru-RU" w:bidi="ru-RU"/>
        </w:rPr>
        <w:t xml:space="preserve"> подпунктах 6 и 7</w:t>
      </w:r>
      <w:r w:rsidRPr="006A5829">
        <w:rPr>
          <w:i w:val="0"/>
          <w:lang w:eastAsia="ru-RU" w:bidi="ru-RU"/>
        </w:rPr>
        <w:t xml:space="preserve"> статьи 39.5 Земельного кодекса Российской Федерации, в том числе предоставление земельного участка в соответствии со статьей 1.2 Закона Омской области от 30 апреля 2015 года N 1743-03 «О регулировании земельных отношений в Омской области»; </w:t>
      </w:r>
    </w:p>
    <w:p w:rsidR="00A63BDA" w:rsidRPr="006A5829" w:rsidRDefault="0095019A" w:rsidP="006A5829">
      <w:pPr>
        <w:pStyle w:val="80"/>
        <w:shd w:val="clear" w:color="auto" w:fill="auto"/>
        <w:spacing w:line="240" w:lineRule="auto"/>
        <w:rPr>
          <w:i w:val="0"/>
        </w:rPr>
      </w:pPr>
      <w:r>
        <w:rPr>
          <w:i w:val="0"/>
          <w:lang w:eastAsia="ru-RU" w:bidi="ru-RU"/>
        </w:rPr>
        <w:t xml:space="preserve">5) реализация права на </w:t>
      </w:r>
      <w:r w:rsidR="00A63BDA" w:rsidRPr="006A5829">
        <w:rPr>
          <w:i w:val="0"/>
          <w:lang w:eastAsia="ru-RU" w:bidi="ru-RU"/>
        </w:rPr>
        <w:t>предоставление денежной выплаты»</w:t>
      </w:r>
    </w:p>
    <w:p w:rsidR="00A63BDA" w:rsidRPr="006A5829" w:rsidRDefault="006A5829" w:rsidP="006A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29">
        <w:rPr>
          <w:rFonts w:ascii="Times New Roman" w:hAnsi="Times New Roman" w:cs="Times New Roman"/>
          <w:sz w:val="28"/>
          <w:szCs w:val="28"/>
        </w:rPr>
        <w:t xml:space="preserve">В) пункт 16 подраздела 4 раздела </w:t>
      </w:r>
      <w:r w:rsidRPr="006A58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58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C55E9" w:rsidRPr="006A5829" w:rsidRDefault="008F15E3" w:rsidP="006A5829">
      <w:pPr>
        <w:ind w:firstLine="567"/>
        <w:jc w:val="both"/>
        <w:rPr>
          <w:sz w:val="28"/>
          <w:szCs w:val="28"/>
        </w:rPr>
      </w:pPr>
      <w:r w:rsidRPr="006A5829">
        <w:rPr>
          <w:sz w:val="28"/>
          <w:szCs w:val="28"/>
        </w:rPr>
        <w:t xml:space="preserve">2. </w:t>
      </w:r>
      <w:r w:rsidR="00DC55E9" w:rsidRPr="006A5829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083D49">
        <w:rPr>
          <w:sz w:val="28"/>
          <w:szCs w:val="28"/>
        </w:rPr>
        <w:t>Ермаковского</w:t>
      </w:r>
      <w:r w:rsidR="00DC55E9" w:rsidRPr="006A5829">
        <w:rPr>
          <w:sz w:val="28"/>
          <w:szCs w:val="28"/>
        </w:rPr>
        <w:t xml:space="preserve"> сельского поселения» и разместить на официальном сайте </w:t>
      </w:r>
      <w:r w:rsidR="00083D49">
        <w:rPr>
          <w:sz w:val="28"/>
          <w:szCs w:val="28"/>
        </w:rPr>
        <w:t>Ермаковского</w:t>
      </w:r>
      <w:r w:rsidR="00DC55E9" w:rsidRPr="006A5829">
        <w:rPr>
          <w:sz w:val="28"/>
          <w:szCs w:val="28"/>
        </w:rPr>
        <w:t xml:space="preserve"> сельского поселения Тарского муниципального района Омской области (</w:t>
      </w:r>
      <w:r w:rsidR="00B1751B" w:rsidRPr="006A5829">
        <w:rPr>
          <w:sz w:val="28"/>
          <w:szCs w:val="28"/>
        </w:rPr>
        <w:t>https://</w:t>
      </w:r>
      <w:proofErr w:type="spellStart"/>
      <w:r w:rsidR="00083D49">
        <w:rPr>
          <w:sz w:val="28"/>
          <w:szCs w:val="28"/>
          <w:lang w:val="en-US"/>
        </w:rPr>
        <w:t>ermako</w:t>
      </w:r>
      <w:proofErr w:type="spellEnd"/>
      <w:r w:rsidR="00B1751B" w:rsidRPr="006A5829">
        <w:rPr>
          <w:sz w:val="28"/>
          <w:szCs w:val="28"/>
        </w:rPr>
        <w:t>vskoe-r52.gosweb.gosuslugi.ru</w:t>
      </w:r>
      <w:r w:rsidR="002E5FFC" w:rsidRPr="006A5829">
        <w:rPr>
          <w:sz w:val="28"/>
          <w:szCs w:val="28"/>
        </w:rPr>
        <w:t>)</w:t>
      </w:r>
      <w:r w:rsidRPr="006A5829">
        <w:rPr>
          <w:sz w:val="28"/>
          <w:szCs w:val="28"/>
        </w:rPr>
        <w:t>.</w:t>
      </w:r>
    </w:p>
    <w:p w:rsidR="00DC55E9" w:rsidRPr="006A5829" w:rsidRDefault="008F15E3" w:rsidP="006A5829">
      <w:pPr>
        <w:pStyle w:val="a5"/>
        <w:ind w:firstLine="567"/>
        <w:rPr>
          <w:szCs w:val="28"/>
        </w:rPr>
      </w:pPr>
      <w:r w:rsidRPr="006A5829">
        <w:rPr>
          <w:szCs w:val="28"/>
        </w:rPr>
        <w:t xml:space="preserve">3. </w:t>
      </w:r>
      <w:r w:rsidR="00DC55E9" w:rsidRPr="006A5829">
        <w:rPr>
          <w:szCs w:val="28"/>
        </w:rPr>
        <w:t>Настоящее постановление вступает в силу со дня его официального опубликования.</w:t>
      </w:r>
    </w:p>
    <w:p w:rsidR="00DC55E9" w:rsidRPr="006A5829" w:rsidRDefault="0091202A" w:rsidP="006A582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5829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DC55E9" w:rsidRPr="006A5829" w:rsidRDefault="00DC55E9" w:rsidP="006A5829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A4584" w:rsidRPr="003330FF" w:rsidRDefault="006A7081" w:rsidP="003330FF">
      <w:pPr>
        <w:rPr>
          <w:rFonts w:eastAsia="Calibri"/>
          <w:sz w:val="28"/>
          <w:szCs w:val="28"/>
          <w:lang w:eastAsia="en-US"/>
        </w:rPr>
      </w:pPr>
      <w:r w:rsidRPr="003330FF">
        <w:rPr>
          <w:rFonts w:eastAsia="Calibri"/>
          <w:sz w:val="28"/>
          <w:szCs w:val="28"/>
          <w:lang w:eastAsia="en-US"/>
        </w:rPr>
        <w:t xml:space="preserve">Глава </w:t>
      </w:r>
      <w:r w:rsidR="00083D49">
        <w:rPr>
          <w:rFonts w:eastAsia="Calibri"/>
          <w:sz w:val="28"/>
          <w:szCs w:val="28"/>
          <w:lang w:eastAsia="en-US"/>
        </w:rPr>
        <w:t>Ермаковского</w:t>
      </w:r>
      <w:r w:rsidR="006A4584" w:rsidRPr="003330FF">
        <w:rPr>
          <w:rFonts w:eastAsia="Calibri"/>
          <w:sz w:val="28"/>
          <w:szCs w:val="28"/>
          <w:lang w:eastAsia="en-US"/>
        </w:rPr>
        <w:t xml:space="preserve"> </w:t>
      </w:r>
    </w:p>
    <w:p w:rsidR="006A4584" w:rsidRPr="00083D49" w:rsidRDefault="006A4584" w:rsidP="003330FF">
      <w:pPr>
        <w:rPr>
          <w:rFonts w:eastAsia="Calibri"/>
          <w:sz w:val="28"/>
          <w:szCs w:val="28"/>
          <w:lang w:eastAsia="en-US"/>
        </w:rPr>
      </w:pPr>
      <w:r w:rsidRPr="003330FF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</w:t>
      </w:r>
      <w:r w:rsidR="003330FF" w:rsidRPr="003330FF">
        <w:rPr>
          <w:rFonts w:eastAsia="Calibri"/>
          <w:sz w:val="28"/>
          <w:szCs w:val="28"/>
          <w:lang w:eastAsia="en-US"/>
        </w:rPr>
        <w:t xml:space="preserve">        </w:t>
      </w:r>
      <w:r w:rsidRPr="003330FF">
        <w:rPr>
          <w:rFonts w:eastAsia="Calibri"/>
          <w:sz w:val="28"/>
          <w:szCs w:val="28"/>
          <w:lang w:eastAsia="en-US"/>
        </w:rPr>
        <w:t xml:space="preserve">        </w:t>
      </w:r>
      <w:r w:rsidR="003330FF" w:rsidRPr="003330FF">
        <w:rPr>
          <w:rFonts w:eastAsia="Calibri"/>
          <w:sz w:val="28"/>
          <w:szCs w:val="28"/>
          <w:lang w:eastAsia="en-US"/>
        </w:rPr>
        <w:t xml:space="preserve">                    </w:t>
      </w:r>
      <w:r w:rsidR="00083D49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83D49">
        <w:rPr>
          <w:rFonts w:eastAsia="Calibri"/>
          <w:sz w:val="28"/>
          <w:szCs w:val="28"/>
          <w:lang w:eastAsia="en-US"/>
        </w:rPr>
        <w:t xml:space="preserve">  А.В. Лычкина</w:t>
      </w:r>
    </w:p>
    <w:sectPr w:rsidR="006A4584" w:rsidRPr="00083D49" w:rsidSect="00083D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83D49"/>
    <w:rsid w:val="00106078"/>
    <w:rsid w:val="00252DE3"/>
    <w:rsid w:val="002B2AB5"/>
    <w:rsid w:val="002E5FFC"/>
    <w:rsid w:val="003330FF"/>
    <w:rsid w:val="00460E72"/>
    <w:rsid w:val="00604FE2"/>
    <w:rsid w:val="006466BB"/>
    <w:rsid w:val="006828BD"/>
    <w:rsid w:val="006A4584"/>
    <w:rsid w:val="006A5829"/>
    <w:rsid w:val="006A7081"/>
    <w:rsid w:val="00897AB6"/>
    <w:rsid w:val="008F15E3"/>
    <w:rsid w:val="008F58CF"/>
    <w:rsid w:val="0090031F"/>
    <w:rsid w:val="0091202A"/>
    <w:rsid w:val="0095019A"/>
    <w:rsid w:val="009B6A4C"/>
    <w:rsid w:val="00A63BDA"/>
    <w:rsid w:val="00B1751B"/>
    <w:rsid w:val="00B87338"/>
    <w:rsid w:val="00BC2C9F"/>
    <w:rsid w:val="00C32270"/>
    <w:rsid w:val="00C413ED"/>
    <w:rsid w:val="00DC55E9"/>
    <w:rsid w:val="00DE324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53AFC-63DF-444B-B518-0909C4F4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A70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0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9003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00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03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A63BD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63BDA"/>
    <w:pPr>
      <w:widowControl w:val="0"/>
      <w:shd w:val="clear" w:color="auto" w:fill="FFFFFF"/>
      <w:spacing w:line="321" w:lineRule="exact"/>
      <w:jc w:val="both"/>
    </w:pPr>
    <w:rPr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2025-02-25T04:35:00Z</cp:lastPrinted>
  <dcterms:created xsi:type="dcterms:W3CDTF">2023-05-12T03:06:00Z</dcterms:created>
  <dcterms:modified xsi:type="dcterms:W3CDTF">2025-02-25T04:36:00Z</dcterms:modified>
</cp:coreProperties>
</file>